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2C" w:rsidRDefault="00B535C6" w:rsidP="00B535C6">
      <w:pPr>
        <w:pStyle w:val="a3"/>
        <w:shd w:val="clear" w:color="auto" w:fill="FFFFFF"/>
        <w:tabs>
          <w:tab w:val="left" w:pos="6270"/>
        </w:tabs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284.7pt;margin-top:-3.4pt;width:178.5pt;height:12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8GMwIAAFcEAAAOAAAAZHJzL2Uyb0RvYy54bWysVF2O0zAQfkfiDpbfadrQljZqulq6FCEt&#10;P9LCARzHSSwcj7HdJuUyewqekDhDj8TY6XYLvK3IgzXjGX8z881MVld9q8heWCdB53QyGlMiNIdS&#10;6jqnXz5vXywocZ7pkinQIqcH4ejV+vmzVWcykUIDqhSWIIh2WWdy2nhvsiRxvBEtcyMwQqOxAtsy&#10;j6qtk9KyDtFblaTj8TzpwJbGAhfO4e3NYKTriF9VgvuPVeWEJyqnmJuPp41nEc5kvWJZbZlpJD+l&#10;wZ6QRcukxqBnqBvmGdlZ+Q9UK7kFB5UfcWgTqCrJRawBq5mM/6rmrmFGxFqQHGfONLn/B8s/7D9Z&#10;IsucTinRrMUWHe+Pv44/jz/INLDTGZeh051BN9+/hh67HCt15hb4V0c0bBqma3FtLXSNYCVmNwkv&#10;k4unA44LIEX3HkoMw3YeIlBf2TZQh2QQRMcuHc6dEb0nHC/TdD5fztDE0bZ4ucDWxxAse3htrPNv&#10;BbQkCDm12PmIzva3zodsWPbgEoI5ULLcSqWiYutioyzZM5ySbfxO6H+4KU26nC5n6Wwg4AkQrfQ4&#10;7kq2WMU4fCEOywJtb3QZZc+kGmRMWekTj4G6gUTfF31sWCQ5cFxAeUBiLQzTjduIQgP2OyUdTnZO&#10;3bcds4IS9U5jc5aT6TSsQlSms1cpKvbSUlxamOYIlVNPySBu/LA+O2Nl3WCkYRw0XGNDKxm5fszq&#10;lD5Ob2zBadPCelzq0evxf7D+DQAA//8DAFBLAwQUAAYACAAAACEAJfcXSN0AAAAJAQAADwAAAGRy&#10;cy9kb3ducmV2LnhtbEyPwU7DMBBE70j8g7VIXFBrE0rVhDhVVYE4t3Dh5sbbJCJeJ7HbpHw9y4ke&#10;RzOaeZOvJ9eKMw6h8aThca5AIJXeNlRp+Px4m61AhGjImtYTarhggHVxe5ObzPqRdnjex0pwCYXM&#10;aKhj7DIpQ1mjM2HuOyT2jn5wJrIcKmkHM3K5a2Wi1FI60xAv1KbDbY3l9/7kNPjx9eI89ip5+Ppx&#10;79tNvzsmvdb3d9PmBUTEKf6H4Q+f0aFgpoM/kQ2i1fC8SFOOakj4EvupWrI+cPBpoUAWubx+UPwC&#10;AAD//wMAUEsBAi0AFAAGAAgAAAAhALaDOJL+AAAA4QEAABMAAAAAAAAAAAAAAAAAAAAAAFtDb250&#10;ZW50X1R5cGVzXS54bWxQSwECLQAUAAYACAAAACEAOP0h/9YAAACUAQAACwAAAAAAAAAAAAAAAAAv&#10;AQAAX3JlbHMvLnJlbHNQSwECLQAUAAYACAAAACEAb2//BjMCAABXBAAADgAAAAAAAAAAAAAAAAAu&#10;AgAAZHJzL2Uyb0RvYy54bWxQSwECLQAUAAYACAAAACEAJfcXSN0AAAAJAQAADwAAAAAAAAAAAAAA&#10;AACNBAAAZHJzL2Rvd25yZXYueG1sUEsFBgAAAAAEAAQA8wAAAJcFAAAAAA==&#10;" strokecolor="white">
            <v:textbox>
              <w:txbxContent>
                <w:p w:rsidR="00B535C6" w:rsidRPr="00B535C6" w:rsidRDefault="00B535C6" w:rsidP="00B535C6">
                  <w:pPr>
                    <w:pStyle w:val="a4"/>
                  </w:pPr>
                  <w:r w:rsidRPr="00B535C6">
                    <w:t>Утверждаю:</w:t>
                  </w:r>
                </w:p>
                <w:p w:rsidR="00B535C6" w:rsidRPr="00B535C6" w:rsidRDefault="00B535C6" w:rsidP="00B535C6">
                  <w:pPr>
                    <w:pStyle w:val="a4"/>
                  </w:pPr>
                  <w:r w:rsidRPr="00B535C6">
                    <w:t>Директор МБОУ СОШ с.Аван</w:t>
                  </w:r>
                </w:p>
                <w:p w:rsidR="00B535C6" w:rsidRPr="005B2D37" w:rsidRDefault="00B535C6" w:rsidP="00B535C6">
                  <w:pPr>
                    <w:pStyle w:val="a4"/>
                  </w:pPr>
                  <w:r w:rsidRPr="00B535C6">
                    <w:t xml:space="preserve">                           Т.А.Лазебная</w:t>
                  </w:r>
                </w:p>
                <w:p w:rsidR="00B535C6" w:rsidRPr="005B2D37" w:rsidRDefault="00B535C6" w:rsidP="00B535C6">
                  <w:pPr>
                    <w:rPr>
                      <w:rFonts w:ascii="Times New Roman" w:hAnsi="Times New Roman"/>
                    </w:rPr>
                  </w:pPr>
                  <w:r w:rsidRPr="005B2D37">
                    <w:rPr>
                      <w:rFonts w:ascii="Times New Roman" w:hAnsi="Times New Roman"/>
                    </w:rPr>
                    <w:t>Приказ от 01.09.2015 № 98</w:t>
                  </w:r>
                </w:p>
              </w:txbxContent>
            </v:textbox>
          </v:shape>
        </w:pict>
      </w:r>
      <w:r>
        <w:rPr>
          <w:noProof/>
          <w:color w:val="000000"/>
          <w:sz w:val="27"/>
          <w:szCs w:val="27"/>
        </w:rPr>
        <w:pict>
          <v:shape id="Поле 2" o:spid="_x0000_s1026" type="#_x0000_t202" style="position:absolute;left:0;text-align:left;margin-left:-33.3pt;margin-top:-9.4pt;width:180.75pt;height:7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TeLQIAAFAEAAAOAAAAZHJzL2Uyb0RvYy54bWysVF2O0zAQfkfiDpbfadqopduo6WrpUoS0&#10;/EgLB3AdJ7GwPcZ2m5TLcAqekDhDj8TY6XYLvK3IgzXjGX8z881Mlte9VmQvnJdgSjoZjSkRhkMl&#10;TVPSz582L64o8YGZiikwoqQH4en16vmzZWcLkUMLqhKOIIjxRWdL2oZgiyzzvBWa+RFYYdBYg9Ms&#10;oOqarHKsQ3Stsnw8fpl14CrrgAvv8fZ2MNJVwq9rwcOHuvYiEFVSzC2k06VzG89stWRF45htJT+l&#10;wZ6QhWbSYNAz1C0LjOyc/AdKS+7AQx1GHHQGdS25SDVgNZPxX9Xct8yKVAuS4+2ZJv//YPn7/UdH&#10;ZFXSnBLDNLbo+P346/jz+IPkkZ3O+gKd7i26hf4V9NjlVKm3d8C/eGJg3TLTiBvnoGsFqzC7SXyZ&#10;XTwdcHwE2XbvoMIwbBcgAfW105E6JIMgOnbpcO6M6APheJnni9ksn1HC0XY1nc9RjiFY8fDaOh/e&#10;CNAkCiV12PmEzvZ3PgyuDy4xmAclq41UKimu2a6VI3uGU7JJ3wn9DzdlSFfSRczjqRBaBhx3JTVW&#10;MY5fjMOKSNtrUyU5MKkGGatT5sRjpG4gMfTbHh0juVuoDsiog2GscQ1RaMF9o6TDkS6p/7pjTlCi&#10;3hrsymIyncYdSMp0Ns9RcZeW7aWFGY5QJQ2UDOI6DHuzs042LUYa5sDADXaylonkx6xOeePYpjad&#10;VizuxaWevB5/BKvfAAAA//8DAFBLAwQUAAYACAAAACEAjnk4Q9wAAAAHAQAADwAAAGRycy9kb3du&#10;cmV2LnhtbEyOwU7DMBBE70j8g7VIXFBrk5aKhDhVVYE4t3Dh5sbbJCJeJ7HbpHw9y4keR/M08/L1&#10;5FpxxiE0njQ8zhUIpNLbhioNnx9vs2cQIRqypvWEGi4YYF3c3uQms36kHZ73sRI8QiEzGuoYu0zK&#10;UNboTJj7Dom7ox+ciRyHStrBjDzuWpkotZLONMQPtelwW2P5vT85DX58vTiPvUoevn7c+3bT745J&#10;r/X93bR5ARFxiv8w/OmzOhTsdPAnskG0GpJ0yaSGJxDcLlKVgjgwtlgqkEUur/2LXwAAAP//AwBQ&#10;SwECLQAUAAYACAAAACEAtoM4kv4AAADhAQAAEwAAAAAAAAAAAAAAAAAAAAAAW0NvbnRlbnRfVHlw&#10;ZXNdLnhtbFBLAQItABQABgAIAAAAIQA4/SH/1gAAAJQBAAALAAAAAAAAAAAAAAAAAC8BAABfcmVs&#10;cy8ucmVsc1BLAQItABQABgAIAAAAIQDO8pTeLQIAAFAEAAAOAAAAAAAAAAAAAAAAAC4CAABkcnMv&#10;ZTJvRG9jLnhtbFBLAQItABQABgAIAAAAIQCOeThD3AAAAAcBAAAPAAAAAAAAAAAAAAAAAIcEAABk&#10;cnMvZG93bnJldi54bWxQSwUGAAAAAAQABADzAAAAkAUAAAAA&#10;" strokecolor="white">
            <v:textbox>
              <w:txbxContent>
                <w:p w:rsidR="00B535C6" w:rsidRDefault="00B535C6" w:rsidP="00B535C6">
                  <w:pPr>
                    <w:pStyle w:val="a4"/>
                  </w:pPr>
                  <w:r w:rsidRPr="00B535C6">
                    <w:t>Рассмотрено</w:t>
                  </w:r>
                </w:p>
                <w:p w:rsidR="00B535C6" w:rsidRPr="00B535C6" w:rsidRDefault="00B535C6" w:rsidP="00B535C6">
                  <w:pPr>
                    <w:pStyle w:val="a4"/>
                  </w:pPr>
                  <w:r w:rsidRPr="00B535C6">
                    <w:t xml:space="preserve">На заседании педагогического совета </w:t>
                  </w:r>
                  <w:r>
                    <w:t xml:space="preserve"> </w:t>
                  </w:r>
                  <w:r w:rsidRPr="00B535C6">
                    <w:t>Протокол №1 от 28.08.2015</w:t>
                  </w:r>
                </w:p>
              </w:txbxContent>
            </v:textbox>
          </v:shape>
        </w:pict>
      </w:r>
      <w:r>
        <w:rPr>
          <w:color w:val="000000"/>
          <w:sz w:val="27"/>
          <w:szCs w:val="27"/>
        </w:rPr>
        <w:tab/>
      </w:r>
    </w:p>
    <w:p w:rsidR="004B762C" w:rsidRDefault="004B762C" w:rsidP="004B762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</w:p>
    <w:p w:rsidR="00B535C6" w:rsidRDefault="00B535C6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B535C6" w:rsidRDefault="00B535C6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B535C6" w:rsidRDefault="00B535C6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B535C6" w:rsidRDefault="00B535C6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B535C6" w:rsidRDefault="00B535C6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4B762C" w:rsidRPr="00BB6581" w:rsidRDefault="004B762C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BB6581">
        <w:rPr>
          <w:b/>
          <w:color w:val="000000"/>
          <w:sz w:val="28"/>
          <w:szCs w:val="28"/>
        </w:rPr>
        <w:t>ПОЛОЖЕНИЕ</w:t>
      </w:r>
    </w:p>
    <w:p w:rsidR="00BB6581" w:rsidRPr="00BB6581" w:rsidRDefault="00BB6581" w:rsidP="00BB6581">
      <w:pPr>
        <w:pStyle w:val="a9"/>
        <w:spacing w:before="100" w:beforeAutospacing="1" w:after="100" w:afterAutospacing="1" w:line="240" w:lineRule="auto"/>
        <w:ind w:left="502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B65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Положение о режиме рабочего времени педагогических работников ОО/Положение о соотношении учебной и другой педагогической работы педагогических работников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МБОУ СОШ с.Аван</w:t>
      </w:r>
    </w:p>
    <w:p w:rsidR="004B762C" w:rsidRPr="00BB6581" w:rsidRDefault="004B762C" w:rsidP="004B762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7"/>
          <w:szCs w:val="27"/>
        </w:rPr>
      </w:pPr>
      <w:r w:rsidRPr="00BB6581">
        <w:rPr>
          <w:b/>
          <w:color w:val="000000"/>
          <w:sz w:val="27"/>
          <w:szCs w:val="27"/>
        </w:rPr>
        <w:t>Общие положения</w:t>
      </w:r>
    </w:p>
    <w:p w:rsidR="004B762C" w:rsidRDefault="004B762C" w:rsidP="004B762C">
      <w:pPr>
        <w:pStyle w:val="a3"/>
        <w:shd w:val="clear" w:color="auto" w:fill="FFFFFF"/>
        <w:spacing w:before="30" w:beforeAutospacing="0" w:after="30" w:afterAutospacing="0"/>
        <w:ind w:left="720"/>
        <w:rPr>
          <w:color w:val="000000"/>
          <w:sz w:val="27"/>
          <w:szCs w:val="27"/>
        </w:rPr>
      </w:pP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50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1.1.Настоящее Положение разработано в соответствии с Федеральным законом от 29 декабря 2012 г № 273 –ФЗ «Об образовании в Российской Федерации», Приказом Министерства образования и науки РФ от 24 декабря 2010 года № 2075 «О продолжительности рабочего времени (норме часов педагогической работы за ставку заработной платы педагогических работников», «Трудовым Кодексом РФ, Уставом </w:t>
      </w:r>
      <w:r w:rsidR="00BB6581">
        <w:rPr>
          <w:color w:val="000000"/>
          <w:sz w:val="27"/>
          <w:szCs w:val="27"/>
        </w:rPr>
        <w:t>МБОУ СОШ с.Аван</w:t>
      </w:r>
      <w:r>
        <w:rPr>
          <w:color w:val="000000"/>
          <w:sz w:val="27"/>
          <w:szCs w:val="27"/>
        </w:rPr>
        <w:t>, коллективным договором, Правилами внутреннего трудового распорядка МБОУ СОШ с.Аван</w:t>
      </w:r>
    </w:p>
    <w:p w:rsidR="009B0A19" w:rsidRDefault="009B0A19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Настоящее Положение регулирует нормирование и соотношение учебной и другой нагрузки педагогической работы в пределах рабочей недели с учетом количества часов по учебному плану, специальности и квалификации педагогических  работников школы.</w:t>
      </w:r>
    </w:p>
    <w:p w:rsidR="009B0A19" w:rsidRPr="00BB6581" w:rsidRDefault="009B0A19" w:rsidP="004B762C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</w:t>
      </w:r>
      <w:r w:rsidRPr="00BB6581">
        <w:rPr>
          <w:b/>
          <w:color w:val="000000"/>
          <w:sz w:val="27"/>
          <w:szCs w:val="27"/>
          <w:lang w:val="en-US"/>
        </w:rPr>
        <w:t>II</w:t>
      </w:r>
      <w:r w:rsidRPr="00BB6581">
        <w:rPr>
          <w:b/>
          <w:color w:val="000000"/>
          <w:sz w:val="27"/>
          <w:szCs w:val="27"/>
        </w:rPr>
        <w:t>.Структура рабочего времени педагогических работников.</w:t>
      </w:r>
    </w:p>
    <w:p w:rsidR="009B0A19" w:rsidRDefault="009B0A19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Продолжительность рабочего времени (норма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</w:t>
      </w:r>
    </w:p>
    <w:p w:rsidR="004B762C" w:rsidRDefault="009B0A19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В рабочее время педагогических работников в зависимости от занимаемой должности включается учебная (преподавательская), воспитательная работа, а также другая педагогическая работа, предусмотренная трудовыми (должностными) обязанностями и (или) индивидуальным планом – методическая, подготовительная, организационная, диагностическая, работа по ведению мониторинга, работа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трудовые(</w:t>
      </w:r>
      <w:r w:rsidR="00BB6581">
        <w:rPr>
          <w:color w:val="000000"/>
          <w:sz w:val="27"/>
          <w:szCs w:val="27"/>
        </w:rPr>
        <w:t xml:space="preserve">должностные) </w:t>
      </w:r>
      <w:r w:rsidR="00BB6581">
        <w:rPr>
          <w:color w:val="000000"/>
          <w:sz w:val="27"/>
          <w:szCs w:val="27"/>
        </w:rPr>
        <w:lastRenderedPageBreak/>
        <w:t>обязанности педагогических работников определяются трудовыми договорами  и  должностными инструкциями.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2.3. Нормируемая часть рабочего времени педагогических работников определяется в астрономических часах и включает проводимые учебные занятия независимо от их продолжительности и короткие перерывы (перемены) между каждым учебным занятием, установленные для учащихся.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2.4. Конкретная продолжительность учебных занятий, а также перерывов (перемен) между ними предусматривается Уставом Школы с учетом 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2.5. 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порядке, предусмотренном правилами внутреннего трудового распорядка школы.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2.6. Нормируемая часть рабочего времени педагогических работников определяется 18 часами в неделю при работе на 1,0 ставку. При работе на доли ставок все нормы рабочего времени определяются пропорционально.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2.7. Другая часть педагогической работы,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Школы, Правилами внутреннего трудового распорядка школы, тарифно-квалификационными (квалификационными) характеристиками, и регулируется графиками и планами работы, в т.ч. личными планами педагогического работника, и включает:</w:t>
      </w:r>
    </w:p>
    <w:p w:rsidR="004B762C" w:rsidRDefault="004B762C" w:rsidP="004B762C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4B762C" w:rsidRDefault="004B762C" w:rsidP="004B762C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4B762C" w:rsidRDefault="004B762C" w:rsidP="004B762C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4B762C" w:rsidRDefault="004B762C" w:rsidP="004B762C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периодические кратковременные дежурства в школе в период образовательного процесса, которые при необходимости могут организовываться в целях подготовки к проведению занятий, наблюдения за </w:t>
      </w:r>
      <w:r>
        <w:rPr>
          <w:color w:val="000000"/>
          <w:sz w:val="27"/>
          <w:szCs w:val="27"/>
        </w:rPr>
        <w:lastRenderedPageBreak/>
        <w:t>выполнением режима дня учащихся, обеспечения порядка и дисциплины в течение учебного времени, в том числе во время перерывов между занятиями, устанавливаемых для отдыха учащихся различной степени активности. При составлении графика дежурств педагогических работников в школе в период проведения учебных занятий, до их начала и после окончания учебных занятий учитывается режим рабочего времени каждого педагогического работника в соответствии с расписанием учебных занятий, общим планом мероприятий и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4B762C" w:rsidRDefault="004B762C" w:rsidP="004B762C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(заведование учебными кабинетами, руководство методическим советом и др.).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2.8. Дни недели (периоды времени, в течение которых школа осуществляет свою деятельность), свободные для педагогических работников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2.9. 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размере, определяется с учетом их догрузки до установленной нормы часов другой педагогической работой. Формой догрузки может являться кружковая работа, работа по замене отсутствующих учителей, проведение индивидуальных занятий на дому с обучающимися, организуемых в соответствии с медицинским заключением,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внеклассной работы по физическому воспитанию и другой педагогической работы, объем работы,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которой регулируется образовательной организацией.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2.11. При составлении расписаний учебных занятий школа обязана исключить нерациональные затраты времени педагогических работников с тем, чтобы не нарушалась их непрерывная последовательность и не образовывались длительные перерывы (так называемые "окна"), которые в отличие от коротких перерывов (перемен) между каждым учебным занятием, установленных для учащихся, рабочим временем педагогических работников не являются.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2.12. Периоды осенних, зимних, весенних и летних каникул, установленных для учащихся и не совпадающие с ежегодными оплачиваемыми </w:t>
      </w:r>
      <w:r>
        <w:rPr>
          <w:color w:val="000000"/>
          <w:sz w:val="27"/>
          <w:szCs w:val="27"/>
        </w:rPr>
        <w:lastRenderedPageBreak/>
        <w:t>основными и дополнительными отпусками работников (далее - каникулярный период), являются для них рабочим временем.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2.13. 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работы)), определенной им до начала каникул, и времени, необходимого для выполнения работ, предусмотренных пунктом 2.8. настоящего Положения, с сохранением заработной платы в установленном порядке. Учителя, осуществляющие индивидуальное обучение на дому детей в соответствии с медицинским заключением, в каникулярный период привлекаются к педагогической (методической, организационной) работе с учетом количества часов индивидуального обучения таких детей, установленного им до начала каникул. 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2.14. Режим рабочего времени педагогических работников, принятых на работу во время летних каникул учащихся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2.15. Режим рабочего времени всех работников в каникулярный период регулируется локальными актами и графиками работ с указанием их характера.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2.16.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Периоды отмены учебных занятий (образовательной деятельности) для учащихся, воспитанников по санитарно-эпидемиологическим, климатическим и другим основаниям являются рабочим временем педагогических и других работников образовательной организации.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2.17. В периоды отмены учебных занятий в отдельных классах (группах) либо в целом по образовательному учреждению по санитарно-эпидемиологическим, климатическим и другим основаниям учителя и другие педагогические работники привлекаются к учебно-воспитательной, методической, организационной работе на основании приказа по образовательной организации</w:t>
      </w:r>
    </w:p>
    <w:p w:rsidR="004B762C" w:rsidRDefault="00BB6581" w:rsidP="00BB6581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  <w:lang w:val="en-US"/>
        </w:rPr>
        <w:t>III</w:t>
      </w:r>
      <w:r>
        <w:rPr>
          <w:b/>
          <w:bCs/>
          <w:color w:val="000000"/>
          <w:sz w:val="27"/>
          <w:szCs w:val="27"/>
        </w:rPr>
        <w:t>.</w:t>
      </w:r>
      <w:r w:rsidR="004B762C">
        <w:rPr>
          <w:b/>
          <w:bCs/>
          <w:color w:val="000000"/>
          <w:sz w:val="27"/>
          <w:szCs w:val="27"/>
        </w:rPr>
        <w:t>Режим рабочего времени:</w:t>
      </w:r>
    </w:p>
    <w:p w:rsidR="00BB6581" w:rsidRDefault="004B762C" w:rsidP="00BB6581">
      <w:pPr>
        <w:pStyle w:val="a4"/>
        <w:shd w:val="clear" w:color="auto" w:fill="FFFFFF"/>
        <w:spacing w:before="30" w:beforeAutospacing="0" w:after="3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В учреждении устанавливается </w:t>
      </w:r>
      <w:r>
        <w:rPr>
          <w:rStyle w:val="apple-converted-space"/>
          <w:color w:val="000000"/>
          <w:sz w:val="27"/>
          <w:szCs w:val="27"/>
        </w:rPr>
        <w:t> </w:t>
      </w:r>
      <w:r w:rsidR="00BB6581">
        <w:rPr>
          <w:color w:val="000000"/>
          <w:sz w:val="27"/>
          <w:szCs w:val="27"/>
        </w:rPr>
        <w:t>рабочая (пятидневная или</w:t>
      </w:r>
    </w:p>
    <w:p w:rsidR="004B762C" w:rsidRDefault="004B762C" w:rsidP="00BB6581">
      <w:pPr>
        <w:pStyle w:val="a4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шестидневная)</w:t>
      </w:r>
      <w:r w:rsidR="00BB658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неделя с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(одним, двумя) выходным (и) днем (днями).</w:t>
      </w:r>
    </w:p>
    <w:p w:rsidR="004B762C" w:rsidRDefault="004B762C" w:rsidP="00BB6581">
      <w:pPr>
        <w:pStyle w:val="a4"/>
        <w:shd w:val="clear" w:color="auto" w:fill="FFFFFF"/>
        <w:spacing w:before="30" w:beforeAutospacing="0" w:after="3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3.2. Особенности режима рабочего времени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pacing w:val="-2"/>
          <w:sz w:val="27"/>
          <w:szCs w:val="27"/>
        </w:rPr>
        <w:t>и времени отдыха</w:t>
      </w:r>
      <w:r>
        <w:rPr>
          <w:rStyle w:val="apple-converted-space"/>
          <w:color w:val="000000"/>
          <w:spacing w:val="-2"/>
          <w:sz w:val="27"/>
          <w:szCs w:val="27"/>
        </w:rPr>
        <w:t> </w:t>
      </w:r>
      <w:r>
        <w:rPr>
          <w:color w:val="000000"/>
          <w:spacing w:val="-1"/>
          <w:sz w:val="27"/>
          <w:szCs w:val="27"/>
        </w:rPr>
        <w:t>педагогических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Режим рабочего времени и времени отдыха педагогических работников образовательного учреждения, включающий предоставление выходных дней, определяется с учетом режима деятельности образовательного учреждения и </w:t>
      </w:r>
      <w:r>
        <w:rPr>
          <w:color w:val="000000"/>
          <w:sz w:val="27"/>
          <w:szCs w:val="27"/>
        </w:rPr>
        <w:lastRenderedPageBreak/>
        <w:t>устанавливается правилами внутреннего трудового распорядка, расписаниями занятий, графиками работы, коллективным договором учреждения.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3.3. Для педагогических работников устанавливается сокращенная продолжительность рабочего времени - не более 36 часов в неделю.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зависимости от должности и (или) специальности педагогическим работникам с учетом особенностей их труда продолжительность рабочего времени (нормы часов педагогической работы за ставку заработной платы) определяется нормативными правовыми актами Российской Федерации (ст. 333 ТК РФ).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3.4. Выполнение педагогической работы учителями, педагогами дополнительного образования характеризуется наличием установленных норм времени только для выполнения педагогической работы, связанной с преподавательской работой. Выполнение преподавательской работы регулируется расписанием учебных занятий, составляемым с учетом педагогической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целесообразности, соблюдения санитарно-гигиенических норм и рационального использования времени учителя, которое утверждается руководителем образовательного учреждения с учетом мнения выборного органа первичной профсоюзной организации.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Выполнение другой части педагогической работы указанными педагогическими работниками, ведущими преподавательскую работу, осуществляется в течение времени, которое не конкретизировано по количеству часов.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3.5. 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независимо от их продолжительности и короткие перерывы (перемены) между каждым учебным занятием, установленные для обучающихся, в том числе «динамический час» для обучающихся I класса.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BB6581" w:rsidRDefault="004B762C" w:rsidP="00BB6581">
      <w:pPr>
        <w:pStyle w:val="a3"/>
        <w:shd w:val="clear" w:color="auto" w:fill="FFFFFF"/>
        <w:spacing w:before="30" w:beforeAutospacing="0" w:after="30" w:afterAutospacing="0"/>
        <w:ind w:left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3.6. Другая часть работы педагогическ</w:t>
      </w:r>
      <w:r w:rsidR="00BB6581">
        <w:rPr>
          <w:color w:val="000000"/>
          <w:sz w:val="27"/>
          <w:szCs w:val="27"/>
        </w:rPr>
        <w:t>их работников, требующая затрат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рабочего времени, которое не конкретизировано по количеству часов, вытекает из их должностных обязанностей и включает: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организацию и проведение методической, диагностической и консультативной помощи родителям (законным представителям);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время, затрачиваемое непосредственно на подготовку к работе по обучению и воспитанию обучающихся, воспитанников, изучению их </w:t>
      </w:r>
      <w:r>
        <w:rPr>
          <w:color w:val="000000"/>
          <w:sz w:val="28"/>
          <w:szCs w:val="28"/>
        </w:rPr>
        <w:lastRenderedPageBreak/>
        <w:t>индивидуальных способностей, интересов и склонностей, а также их семейных обстоятельств и жилищно-бытовых условий;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(классное руководство, проверка письменных работ, заведование учебными кабинетами и др.);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периодические кратковременные дежурства в образовательном учреждении в период образовательного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воспитанниками, обеспечения порядка и дисциплины в течение учебного времени, в том числе во время перерывов между занятиями, устанавливаемых для отдыха обучающихся, воспитанников различной степени активности, приема ими пищи.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 составлении графика дежурств педагогических работников в учреждении в период проведения учебных занятий, до их начала и после окончания учебных занятий учитываются сменность работы учреждения,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</w:t>
      </w:r>
    </w:p>
    <w:p w:rsidR="004B762C" w:rsidRDefault="004B762C" w:rsidP="00BB6581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D83E48" w:rsidRDefault="004B762C" w:rsidP="00D83E48">
      <w:pPr>
        <w:pStyle w:val="a3"/>
        <w:shd w:val="clear" w:color="auto" w:fill="FFFFFF"/>
        <w:spacing w:before="30" w:beforeAutospacing="0" w:after="30" w:afterAutospacing="0"/>
        <w:ind w:left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3.7. Дни недели (периоды времени, в течение которых образова</w:t>
      </w:r>
      <w:r w:rsidR="00D83E48">
        <w:rPr>
          <w:color w:val="000000"/>
          <w:sz w:val="27"/>
          <w:szCs w:val="27"/>
        </w:rPr>
        <w:t>тельное</w:t>
      </w:r>
    </w:p>
    <w:p w:rsidR="004B762C" w:rsidRPr="00D83E48" w:rsidRDefault="004B762C" w:rsidP="00D83E4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учреждение осуществляет свою деятельность), свободные для педагогических работников (учителя, преподаватели, тренеры-преподаватели, педагоги дополнительного образования) от проведения учебных занятий по расписанию, от выполнения иных обязанностей, регулируемых графиками и планами работы, указанные работники могут использовать для повышения квалификации, самообразования, подготовки к занятиям и т.п., в том числе вне образовательного учреждения.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3.8. Периоды осенних, зимних, весенних и летних каникул, установленных для обучающихся учреждения,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также периоды отмены учебных занятий для обучающихся по санитарно-эпидемиологическим,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учреждения, являются для них рабочим временем.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В эти периоды педагогические работники привлекаются к учебно-воспитательной, методической, организационной работе в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порядке, устанавливаемом локальным нормативным актом образовательного учреждения, принимаемым с учетом мнения выборного органа первичной профсоюзной организации.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3.9. Режим работы руководителя образовательного учреждения, его заместителей,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порядке:</w:t>
      </w:r>
      <w:r>
        <w:rPr>
          <w:rStyle w:val="apple-converted-space"/>
          <w:color w:val="000000"/>
          <w:sz w:val="27"/>
          <w:szCs w:val="27"/>
        </w:rPr>
        <w:t> </w:t>
      </w:r>
      <w:r w:rsidRPr="00D83E48">
        <w:rPr>
          <w:color w:val="000000"/>
          <w:sz w:val="27"/>
          <w:szCs w:val="27"/>
          <w:u w:val="single"/>
        </w:rPr>
        <w:t>ненормированный рабочий день</w:t>
      </w:r>
      <w:r w:rsidRPr="00D83E48">
        <w:rPr>
          <w:color w:val="000000"/>
          <w:sz w:val="27"/>
          <w:szCs w:val="27"/>
        </w:rPr>
        <w:t>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3.10. 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3.11. В соответствии со ст. 101 ТК РФ работникам по перечню должностей работников с ненормированным рабочим днем может быть установлен особый режим работы,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3.12. Привлечение работника к сверхурочной работе (работе, выполняемой работником по инициативе работодателя) за пределами установленной для работника продолжительности рабочего времени (смены) допускается в случаях, предусмотренных ст. 99 ТК РФ.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 допускается привлекать к сверхурочной работе беременных женщин, работников до 18 лет и других категорий работников в соответствии с ТК РФ и иными федеральными законами.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 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Работодатель ведет точный учет продолжительности сверхурочной работы каждого работника, которая не должна превышать для каждого работника 4 часов в течение двух дней подряд и 120 часов в год.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3.13. Сверхурочная работа оплачивается за первые два часа работы не менее чем в полуторном размере, за последующие часы - не менее</w:t>
      </w:r>
      <w:r w:rsidR="00D83E4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чем в двойном размере.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(ст. 152 ТК РФ).</w:t>
      </w:r>
    </w:p>
    <w:p w:rsidR="004B762C" w:rsidRDefault="004B762C" w:rsidP="00D83E48">
      <w:pPr>
        <w:pStyle w:val="a3"/>
        <w:shd w:val="clear" w:color="auto" w:fill="FFFFFF"/>
        <w:tabs>
          <w:tab w:val="left" w:pos="284"/>
        </w:tabs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3.14. Режим работы работников, работающих по сменам, определяется графиками сменности, составляемыми работодателем с учетом мнения выборного органа первичной профсоюзной организации (ст. 103 ТК РФ).</w:t>
      </w:r>
    </w:p>
    <w:p w:rsidR="004B762C" w:rsidRDefault="004B762C" w:rsidP="00D83E48">
      <w:pPr>
        <w:pStyle w:val="a3"/>
        <w:shd w:val="clear" w:color="auto" w:fill="FFFFFF"/>
        <w:tabs>
          <w:tab w:val="left" w:pos="284"/>
        </w:tabs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Устанавливается режим работы по сменам для следующих категорий работников: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воспитатель .</w:t>
      </w:r>
    </w:p>
    <w:p w:rsidR="004B762C" w:rsidRDefault="004B762C" w:rsidP="00D83E48">
      <w:pPr>
        <w:pStyle w:val="a3"/>
        <w:shd w:val="clear" w:color="auto" w:fill="FFFFFF"/>
        <w:tabs>
          <w:tab w:val="left" w:pos="284"/>
        </w:tabs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 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График сменности доводится до сведения работников под роспись не позднее, чем за один месяц до введения его в действие.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3.15. С учетом условий работы в учреждении в целом или при выполнении отдельных видов работ, когда не может быть соблюдена установленная для определенной категории работников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одного года.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3.16.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 составлении графиков работы педагогических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работников перерывы в рабочем времени, не связанные с отдыхом и приемом работниками пищи, не допускаются за исключением случаев, предусмотренных нормативными правовыми актами Российской Федерации.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Перерывы в работе, образующиеся в связи с выполнением воспитателями работы сверх установленных норм,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 режиму рабочего дня с разделением его на части не относятся.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3.17. В рабочее время не допускается (за исключением случаев, предусмотренных локальными актами учреждения, коллективным договором):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отвлекать педагогических работников для выполнения поручений или участия в мероприятиях, не связанных с их педагогической деятельностью;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созывать собрания, заседания, совещания и другие мероприятия по общественным делам.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3.18. При осуществлении в образовательном учреждении функций по контролю за образовательным процессом и в других случаях не допускается: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присутствие на уроках (занятиях) посторонних лиц без разрешения представителя работодателя;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входить в класс (группу) после начала урока (занятия), за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исключением представителя работодателя;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делать педагогическим работникам замечания по поводу их работы во время проведения уроков (занятий) и в присутствии обучающихся.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 </w:t>
      </w:r>
      <w:r w:rsidR="00D83E48">
        <w:rPr>
          <w:b/>
          <w:bCs/>
          <w:color w:val="000000"/>
          <w:sz w:val="27"/>
          <w:szCs w:val="27"/>
          <w:lang w:val="en-US"/>
        </w:rPr>
        <w:t>IY</w:t>
      </w:r>
      <w:r w:rsidR="00D83E48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Установление учебной нагрузки учителей: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Учебная нагрузка учителей устанавливается исходя из количества часов по учебному плану и учебным программам, обеспеченности кадрами, других условий работы и закрепляется в заключенном с работником трудовом договоре.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Определение объема учебной нагрузки учителей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производится  один раз в год раздельно по полугодиям.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4.2. Учебная нагрузка, объем которой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больше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или меньше нормы часов за ставку заработной платы, устанавливается только с письменного согласия работника.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4.3. Установленный в начале учебного года объем учебной нагрузки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может быть уменьшен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в течение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учебного года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инициативе работодателя,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 исключением случаев уменьшения количества часов по учебным планам и учебным программам, сокращения количества классов.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4.4. Уменьшение учебной нагрузки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учителей без их согласия может осуществляться также в случаях: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временного ее выполнения за учителей, находящихся в отпуске по уходу за ребенком, а также отсутствующих в связи с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болезнью и по другим причинам;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временного выполнения учебной нагрузки учителя, с которым прекращены трудовые отношения, и на место которого должен быть принят другой постоянный работник;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восстановления на работе учителя, ранее выполнявшего учебную нагрузку, в установленном законодательством порядке.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4.5. 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других случаях любое временное или постоянное изменение (увеличение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или уменьшение) у учителей объема учебной нагрузки по сравнению с учебной нагрузкой, предусмотренной в трудовом договоре,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также изменение характера работы возможно только по взаимному соглашению сторон.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4.6. При возложении на учителей общеобразовательных учреждений, для которых данное образовательное учреждение является местом основной работы, обязанностей по обучению детей на дому в соответствии с медицинским заключением учебные часы, предусмотренные на эти цели, включаются в их учебную нагрузку на общих основаниях. Уменьшение учебной нагрузки таких учителей в течение учебного года и на следующий учебный год возможно на общих основаниях и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соблюдением порядка и сроков предупреждения их об изменении учебной нагрузки.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4.7. Без согласия учителей допускается увеличение объема их учебной нагрузки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срок до одного месяца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случае временного отсутствия учителей, если это вызвано чрезвычайными обстоятельствами, исчерпывающий перечень которых предусмотрен в ч. 2 ст. 72.2.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ТК РФ.     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4.8. Сохранение объема учебной нагрузки и ее преемственность у учителей выпускных классов обеспечиваются путем предоставления им учебной нагрузки в классах, в которых впервые начинается изучение преподаваемых этими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учителями предметов.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Обеспечение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сохранения объема учебной нагрузки учителей на период нахождения их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отпуске по уходу за ребенком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 достижения им возраста трех лет, а также преемственности преподавания предметов в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классах, определение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объема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учебной нагрузки таких учителей на очередной учебный </w:t>
      </w:r>
      <w:r>
        <w:rPr>
          <w:color w:val="000000"/>
          <w:sz w:val="27"/>
          <w:szCs w:val="27"/>
        </w:rPr>
        <w:lastRenderedPageBreak/>
        <w:t>год осуществляется на общих основаниях, а затем передается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выполнения другим учителям на период нахождения работника в соответствующем отпуске.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4.9. О предстоящих изменениях условий трудового договора, в том числе в связи с изменением учителям объема учебной нагрузки на новый учебный год, которые допускаются без согласия работника, а также о причинах, вызвавших необходимость таких изменений, работник уведомляется в письменной форме (под роспись) не позднее чем за два месяца до предстоящего изменения, в связи с чем распределение учебной нагрузки учителей на новый учебный год осуществляется до ухода их в отпуск с тем, чтобы учителя знали, с какой учебной нагрузкой они будут работать в новом учебного году.    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4.10. Распределение учебной нагрузки производится руководителем образовательного учреждения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 учетом мнения выборного органа первичной профсоюзной организации в порядке, предусмотренном ст. 372 ТК РФ,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также с учетом предложений методического объединения учителей. 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4.11. Учебная нагрузка на определенный срок, в т.ч. только на учебный год, может быть установлена в следующих случаях: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для выполнения учебной нагрузки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учителей, находящихся в отпуске по уходу за ребенком;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для выполнения учебной нагрузки учителей, отсутствующих в связи с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болезнью и по другим причинам;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для выполнения временно преподавательской работы, которая ранее выполнялась постоянным учителем, с которым прекращены трудовые отношения, и на место которого предполагается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пригласить другого постоянного работника.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4.12. Руководитель учреждения, его заместители, руководители структурных подразделений и другие работники образовательного учреждения помимо работы, определенной трудовым договором, вправе на условиях дополнительного соглашения к трудовому договору осуществлять преподавательскую работу в классах, группах, кружках, секциях без занятия штатной должности, которая не считается совместительством.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Предоставление преподавательской работы этим лицам (а также педагогическим, руководящим и иным работникам других образовательных учреждений, работникам предприятий, учреждений и организаций, включая работников органов управления в сфере образования и учебно-методических кабинетов) осуществляется с учетом мнения выборного органа первичной профсоюзной организации и при условии, если учителя,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которых данное образовательное учреждение является местом основной работы, обеспечены преподавательской работой по своему предмету в объеме не менее чем на ставку заработной платы.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B762C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538E4" w:rsidRDefault="00C538E4" w:rsidP="00D83E48">
      <w:pPr>
        <w:ind w:firstLine="567"/>
      </w:pPr>
    </w:p>
    <w:sectPr w:rsidR="00C538E4" w:rsidSect="00F2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E15" w:rsidRDefault="00585E15" w:rsidP="004B762C">
      <w:pPr>
        <w:spacing w:after="0" w:line="240" w:lineRule="auto"/>
      </w:pPr>
      <w:r>
        <w:separator/>
      </w:r>
    </w:p>
  </w:endnote>
  <w:endnote w:type="continuationSeparator" w:id="1">
    <w:p w:rsidR="00585E15" w:rsidRDefault="00585E15" w:rsidP="004B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E15" w:rsidRDefault="00585E15" w:rsidP="004B762C">
      <w:pPr>
        <w:spacing w:after="0" w:line="240" w:lineRule="auto"/>
      </w:pPr>
      <w:r>
        <w:separator/>
      </w:r>
    </w:p>
  </w:footnote>
  <w:footnote w:type="continuationSeparator" w:id="1">
    <w:p w:rsidR="00585E15" w:rsidRDefault="00585E15" w:rsidP="004B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 w:rsidP="00B535C6">
    <w:pPr>
      <w:pStyle w:val="a4"/>
      <w:jc w:val="center"/>
    </w:pPr>
    <w:r w:rsidRPr="00B535C6">
      <w:t>Муниципальное бюджетное общеобразовательное учреждение</w:t>
    </w:r>
    <w:r>
      <w:t xml:space="preserve"> </w:t>
    </w:r>
    <w:r w:rsidRPr="00B535C6">
      <w:t>средняя общеобразовательная  с.Аван</w:t>
    </w:r>
    <w:r>
      <w:t xml:space="preserve"> </w:t>
    </w:r>
    <w:r w:rsidRPr="00B535C6">
      <w:t>Вяземского муниципального района Хабаровского края</w:t>
    </w:r>
    <w:r w:rsidRPr="00B535C6">
      <w:rPr>
        <w:szCs w:val="20"/>
      </w:rPr>
      <w:t>Юрид и ( фак).адрес. 682946, Россия, Хабаровский край, Вяземский район, с.Аван, улица .Школьная дом 9</w:t>
    </w:r>
  </w:p>
  <w:p w:rsidR="004B762C" w:rsidRPr="00B535C6" w:rsidRDefault="00B535C6" w:rsidP="00B535C6">
    <w:pPr>
      <w:pStyle w:val="a4"/>
      <w:jc w:val="center"/>
      <w:rPr>
        <w:lang w:val="en-US"/>
      </w:rPr>
    </w:pPr>
    <w:r w:rsidRPr="00B535C6">
      <w:rPr>
        <w:szCs w:val="20"/>
      </w:rPr>
      <w:t>Тел</w:t>
    </w:r>
    <w:r w:rsidRPr="00B535C6">
      <w:rPr>
        <w:szCs w:val="20"/>
        <w:lang w:val="en-US"/>
      </w:rPr>
      <w:t xml:space="preserve">.8(42153)44-2-30, E-mail </w:t>
    </w:r>
    <w:hyperlink r:id="rId1" w:history="1">
      <w:r w:rsidRPr="00B535C6">
        <w:rPr>
          <w:rStyle w:val="aa"/>
          <w:color w:val="auto"/>
          <w:szCs w:val="20"/>
          <w:u w:val="none"/>
          <w:lang w:val="en-US"/>
        </w:rPr>
        <w:t>avan_s@edu.27.ru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5BC"/>
    <w:multiLevelType w:val="hybridMultilevel"/>
    <w:tmpl w:val="7898F3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62C"/>
    <w:rsid w:val="004B762C"/>
    <w:rsid w:val="00585E15"/>
    <w:rsid w:val="009B0A19"/>
    <w:rsid w:val="00B535C6"/>
    <w:rsid w:val="00BB6581"/>
    <w:rsid w:val="00C538E4"/>
    <w:rsid w:val="00D83E48"/>
    <w:rsid w:val="00F2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73"/>
  </w:style>
  <w:style w:type="paragraph" w:styleId="1">
    <w:name w:val="heading 1"/>
    <w:basedOn w:val="a"/>
    <w:link w:val="10"/>
    <w:uiPriority w:val="9"/>
    <w:qFormat/>
    <w:rsid w:val="00BB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62C"/>
  </w:style>
  <w:style w:type="paragraph" w:styleId="a4">
    <w:name w:val="No Spacing"/>
    <w:basedOn w:val="a"/>
    <w:uiPriority w:val="1"/>
    <w:qFormat/>
    <w:rsid w:val="004B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7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62C"/>
  </w:style>
  <w:style w:type="paragraph" w:styleId="a7">
    <w:name w:val="footer"/>
    <w:basedOn w:val="a"/>
    <w:link w:val="a8"/>
    <w:uiPriority w:val="99"/>
    <w:semiHidden/>
    <w:unhideWhenUsed/>
    <w:rsid w:val="004B7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62C"/>
  </w:style>
  <w:style w:type="character" w:customStyle="1" w:styleId="10">
    <w:name w:val="Заголовок 1 Знак"/>
    <w:basedOn w:val="a0"/>
    <w:link w:val="1"/>
    <w:uiPriority w:val="9"/>
    <w:rsid w:val="00BB65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BB6581"/>
    <w:pPr>
      <w:ind w:left="720"/>
      <w:contextualSpacing/>
    </w:pPr>
  </w:style>
  <w:style w:type="character" w:styleId="aa">
    <w:name w:val="Hyperlink"/>
    <w:basedOn w:val="a0"/>
    <w:rsid w:val="00B535C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2016-02-23T02:47:00Z</dcterms:created>
  <dcterms:modified xsi:type="dcterms:W3CDTF">2016-02-23T04:23:00Z</dcterms:modified>
</cp:coreProperties>
</file>